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3B" w:rsidRDefault="00F1463B" w:rsidP="00F1463B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F1463B" w:rsidRDefault="00F1463B" w:rsidP="00F146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F1463B" w:rsidRDefault="00F1463B" w:rsidP="00F146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F1463B" w:rsidRDefault="00F1463B" w:rsidP="00F1463B">
      <w:pPr>
        <w:jc w:val="center"/>
      </w:pPr>
    </w:p>
    <w:p w:rsidR="00F1463B" w:rsidRPr="00BA21E7" w:rsidRDefault="00F1463B" w:rsidP="00F1463B">
      <w:pPr>
        <w:keepNext/>
        <w:tabs>
          <w:tab w:val="center" w:pos="4677"/>
          <w:tab w:val="left" w:pos="8490"/>
        </w:tabs>
        <w:ind w:left="2880"/>
        <w:outlineLvl w:val="0"/>
        <w:rPr>
          <w:b/>
          <w:bCs/>
          <w:sz w:val="32"/>
          <w:szCs w:val="32"/>
        </w:rPr>
      </w:pPr>
      <w:r w:rsidRPr="00BA21E7">
        <w:rPr>
          <w:b/>
          <w:bCs/>
          <w:sz w:val="32"/>
          <w:szCs w:val="32"/>
        </w:rPr>
        <w:tab/>
        <w:t>РЕШЕНИЕ</w:t>
      </w:r>
    </w:p>
    <w:p w:rsidR="00F1463B" w:rsidRDefault="00F1463B" w:rsidP="00F1463B">
      <w:pPr>
        <w:keepNext/>
        <w:tabs>
          <w:tab w:val="center" w:pos="4677"/>
          <w:tab w:val="left" w:pos="8490"/>
        </w:tabs>
        <w:ind w:left="2880"/>
        <w:jc w:val="right"/>
        <w:outlineLvl w:val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Look w:val="04A0"/>
      </w:tblPr>
      <w:tblGrid>
        <w:gridCol w:w="3115"/>
        <w:gridCol w:w="3115"/>
        <w:gridCol w:w="3115"/>
      </w:tblGrid>
      <w:tr w:rsidR="00F1463B" w:rsidTr="00B429E4">
        <w:tc>
          <w:tcPr>
            <w:tcW w:w="3115" w:type="dxa"/>
            <w:hideMark/>
          </w:tcPr>
          <w:p w:rsidR="00F1463B" w:rsidRDefault="00F1463B" w:rsidP="00B429E4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31.05.2018г.</w:t>
            </w:r>
          </w:p>
        </w:tc>
        <w:tc>
          <w:tcPr>
            <w:tcW w:w="3115" w:type="dxa"/>
            <w:hideMark/>
          </w:tcPr>
          <w:p w:rsidR="00F1463B" w:rsidRDefault="00F1463B" w:rsidP="00B429E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с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ировское</w:t>
            </w:r>
          </w:p>
        </w:tc>
        <w:tc>
          <w:tcPr>
            <w:tcW w:w="3115" w:type="dxa"/>
            <w:hideMark/>
          </w:tcPr>
          <w:p w:rsidR="00F1463B" w:rsidRDefault="00F1463B" w:rsidP="002B2855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32-19</w:t>
            </w:r>
            <w:r w:rsidR="002B2855">
              <w:rPr>
                <w:bCs/>
                <w:sz w:val="28"/>
                <w:szCs w:val="28"/>
                <w:lang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>р</w:t>
            </w:r>
          </w:p>
        </w:tc>
      </w:tr>
    </w:tbl>
    <w:p w:rsidR="00F1463B" w:rsidRDefault="00F1463B" w:rsidP="00F1463B">
      <w:pPr>
        <w:rPr>
          <w:bCs/>
          <w:sz w:val="28"/>
          <w:szCs w:val="28"/>
        </w:rPr>
      </w:pPr>
    </w:p>
    <w:p w:rsidR="00F1463B" w:rsidRDefault="00F1463B" w:rsidP="00F146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Пировского районного Совета депутатов от 29.08.2013г. №45-273р «О системе оплаты труда работников районных муниципальных учреждений»</w:t>
      </w:r>
    </w:p>
    <w:p w:rsidR="00F1463B" w:rsidRDefault="00F1463B" w:rsidP="00F146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1463B" w:rsidRDefault="00F1463B" w:rsidP="00F14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Руководствуясь статьей 26 Устава Пировского района, Пировский районный Совет депутатов РЕШИЛ:</w:t>
      </w:r>
    </w:p>
    <w:p w:rsidR="00F1463B" w:rsidRDefault="00F1463B" w:rsidP="00F146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1.Внести в решение </w:t>
      </w:r>
      <w:r>
        <w:rPr>
          <w:sz w:val="28"/>
          <w:szCs w:val="28"/>
        </w:rPr>
        <w:t>Пировского районного Совета депутатов от 29.08.2013г. №45-273р «О системе оплаты труда работников районных муниципальных учреждений» следующие изменения.</w:t>
      </w:r>
    </w:p>
    <w:p w:rsidR="00F1463B" w:rsidRDefault="00F1463B" w:rsidP="00F1463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Положение о системе оплаты труда работников районных муниципальных бюджетных и казенных учреждений, работников органов местного самоуправления района и иных муниципальных органов района по должностям, не отнесенным к муниципальным должностям и должностям муниципальной службы:</w:t>
      </w:r>
    </w:p>
    <w:p w:rsidR="00F1463B" w:rsidRDefault="00F1463B" w:rsidP="00F1463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абзац второй </w:t>
      </w:r>
      <w:r w:rsidRPr="002B022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 4.3 раздела  4  изложить в новой редакции  следующего содержания:</w:t>
      </w:r>
    </w:p>
    <w:p w:rsidR="00F1463B" w:rsidRDefault="00F1463B" w:rsidP="00F1463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«Для целей расчета региональной выплаты размер заработной платы составляет 11163 рубля».</w:t>
      </w:r>
    </w:p>
    <w:p w:rsidR="00F1463B" w:rsidRPr="00847C7E" w:rsidRDefault="00F1463B" w:rsidP="00F1463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D7CBE">
        <w:rPr>
          <w:sz w:val="28"/>
          <w:szCs w:val="28"/>
        </w:rPr>
        <w:t>2</w:t>
      </w:r>
      <w:r w:rsidRPr="00CD7CBE">
        <w:rPr>
          <w:bCs/>
          <w:sz w:val="28"/>
          <w:szCs w:val="28"/>
        </w:rPr>
        <w:t>. Решение вступает в силу с момента официального опубликования в районной газете «Заря»</w:t>
      </w:r>
      <w:r>
        <w:rPr>
          <w:bCs/>
        </w:rPr>
        <w:t xml:space="preserve"> </w:t>
      </w:r>
      <w:r w:rsidRPr="00847C7E">
        <w:rPr>
          <w:bCs/>
          <w:sz w:val="28"/>
          <w:szCs w:val="28"/>
        </w:rPr>
        <w:t>и распространяется на правоотношения, возникшие с 1 мая 2018 года</w:t>
      </w:r>
      <w:r w:rsidRPr="00847C7E">
        <w:rPr>
          <w:rFonts w:ascii="Calibri" w:hAnsi="Calibri" w:cs="Calibri"/>
          <w:sz w:val="28"/>
          <w:szCs w:val="28"/>
        </w:rPr>
        <w:t>.</w:t>
      </w:r>
    </w:p>
    <w:p w:rsidR="00F1463B" w:rsidRPr="00847C7E" w:rsidRDefault="00F1463B" w:rsidP="00F1463B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F1463B" w:rsidRPr="00CD7CBE" w:rsidRDefault="00F1463B" w:rsidP="00F146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1463B" w:rsidRPr="00CD7CBE" w:rsidRDefault="00F1463B" w:rsidP="00F1463B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06" w:type="dxa"/>
        <w:tblLook w:val="04A0"/>
      </w:tblPr>
      <w:tblGrid>
        <w:gridCol w:w="4798"/>
        <w:gridCol w:w="4808"/>
      </w:tblGrid>
      <w:tr w:rsidR="00F1463B" w:rsidRPr="00CD7CBE" w:rsidTr="00B429E4">
        <w:tc>
          <w:tcPr>
            <w:tcW w:w="4798" w:type="dxa"/>
            <w:hideMark/>
          </w:tcPr>
          <w:p w:rsidR="00F1463B" w:rsidRPr="00CD7CBE" w:rsidRDefault="00F1463B" w:rsidP="00B429E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CD7CBE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F1463B" w:rsidRPr="00CD7CBE" w:rsidRDefault="00F1463B" w:rsidP="00B429E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CD7CBE"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F1463B" w:rsidRPr="00CD7CBE" w:rsidRDefault="00F1463B" w:rsidP="00B429E4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CD7CBE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  <w:t xml:space="preserve">              </w:t>
            </w:r>
            <w:r w:rsidRPr="00CD7CBE">
              <w:rPr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  <w:t xml:space="preserve">Глава </w:t>
            </w:r>
            <w:r w:rsidRPr="00CD7CBE"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F1463B" w:rsidRPr="00CD7CBE" w:rsidTr="00B429E4">
        <w:trPr>
          <w:trHeight w:val="463"/>
        </w:trPr>
        <w:tc>
          <w:tcPr>
            <w:tcW w:w="4798" w:type="dxa"/>
          </w:tcPr>
          <w:p w:rsidR="00F1463B" w:rsidRPr="00CD7CBE" w:rsidRDefault="00F1463B" w:rsidP="00B429E4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F1463B" w:rsidRPr="00CD7CBE" w:rsidRDefault="00F1463B" w:rsidP="00B429E4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F1463B" w:rsidRPr="00CD7CBE" w:rsidRDefault="00F1463B" w:rsidP="00B429E4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  <w:lang w:eastAsia="en-US"/>
              </w:rPr>
            </w:pPr>
            <w:r w:rsidRPr="00CD7CBE">
              <w:rPr>
                <w:iCs/>
                <w:sz w:val="28"/>
                <w:szCs w:val="28"/>
                <w:lang w:eastAsia="en-US"/>
              </w:rPr>
              <w:t>____________Г.И. Костыгина</w:t>
            </w:r>
          </w:p>
        </w:tc>
        <w:tc>
          <w:tcPr>
            <w:tcW w:w="4808" w:type="dxa"/>
          </w:tcPr>
          <w:p w:rsidR="00F1463B" w:rsidRPr="00CD7CBE" w:rsidRDefault="00F1463B" w:rsidP="00B429E4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CD7CBE">
              <w:rPr>
                <w:sz w:val="28"/>
                <w:szCs w:val="28"/>
                <w:lang w:eastAsia="en-US"/>
              </w:rPr>
              <w:t xml:space="preserve">   </w:t>
            </w:r>
          </w:p>
          <w:p w:rsidR="00F1463B" w:rsidRPr="00CD7CBE" w:rsidRDefault="00F1463B" w:rsidP="00B429E4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1463B" w:rsidRPr="00CD7CBE" w:rsidRDefault="00F1463B" w:rsidP="00B429E4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CD7CBE">
              <w:rPr>
                <w:sz w:val="28"/>
                <w:szCs w:val="28"/>
                <w:lang w:eastAsia="en-US"/>
              </w:rPr>
              <w:t xml:space="preserve">                 ____________А.И. Евсеев</w:t>
            </w:r>
          </w:p>
        </w:tc>
      </w:tr>
    </w:tbl>
    <w:p w:rsidR="00915B15" w:rsidRDefault="00915B15"/>
    <w:sectPr w:rsidR="00915B15" w:rsidSect="0091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463B"/>
    <w:rsid w:val="002B2855"/>
    <w:rsid w:val="00915B15"/>
    <w:rsid w:val="00DE45DC"/>
    <w:rsid w:val="00F1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cp:lastPrinted>2018-06-01T03:09:00Z</cp:lastPrinted>
  <dcterms:created xsi:type="dcterms:W3CDTF">2018-06-01T03:09:00Z</dcterms:created>
  <dcterms:modified xsi:type="dcterms:W3CDTF">2018-06-01T08:03:00Z</dcterms:modified>
</cp:coreProperties>
</file>